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3EB83" w14:textId="77777777" w:rsidR="00BF5215" w:rsidRDefault="00BF52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39ED987" w14:textId="77777777" w:rsidR="00BF5215" w:rsidRDefault="00BF52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00C0130" w14:textId="77777777" w:rsidR="00BF5215" w:rsidRDefault="00BF52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7964C8D" w14:textId="77777777" w:rsidR="00BF5215" w:rsidRDefault="00BF52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C03AD51" w14:textId="77777777" w:rsidR="00BF5215" w:rsidRDefault="00000000">
      <w:pPr>
        <w:jc w:val="center"/>
      </w:pPr>
      <w:r>
        <w:rPr>
          <w:noProof/>
        </w:rPr>
        <w:drawing>
          <wp:inline distT="0" distB="0" distL="0" distR="0" wp14:anchorId="0D5D33D1" wp14:editId="4B99838F">
            <wp:extent cx="964563" cy="1449711"/>
            <wp:effectExtent l="0" t="0" r="0" b="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563" cy="1449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1102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2"/>
      </w:tblGrid>
      <w:tr w:rsidR="00BF5215" w14:paraId="2BA3EF5B" w14:textId="77777777">
        <w:trPr>
          <w:trHeight w:val="710"/>
        </w:trPr>
        <w:tc>
          <w:tcPr>
            <w:tcW w:w="11022" w:type="dxa"/>
          </w:tcPr>
          <w:p w14:paraId="741CCC12" w14:textId="77777777" w:rsidR="00BF5215" w:rsidRDefault="0000000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Legacy Place Cottages</w:t>
            </w:r>
          </w:p>
          <w:p w14:paraId="0FCDD1F7" w14:textId="77777777" w:rsidR="00BF5215" w:rsidRDefault="0000000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Personal Care</w:t>
            </w:r>
          </w:p>
          <w:p w14:paraId="65FCBB22" w14:textId="77777777" w:rsidR="00BF521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40"/>
                <w:szCs w:val="40"/>
              </w:rPr>
              <w:t>Cost and Fees 2026</w:t>
            </w:r>
          </w:p>
        </w:tc>
      </w:tr>
      <w:tr w:rsidR="00BF5215" w14:paraId="2F659FAA" w14:textId="77777777">
        <w:trPr>
          <w:trHeight w:val="3424"/>
        </w:trPr>
        <w:tc>
          <w:tcPr>
            <w:tcW w:w="11022" w:type="dxa"/>
          </w:tcPr>
          <w:p w14:paraId="4B222E08" w14:textId="77777777" w:rsidR="00BF5215" w:rsidRDefault="00BF5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ac"/>
              <w:tblW w:w="107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54"/>
              <w:gridCol w:w="4343"/>
              <w:gridCol w:w="3330"/>
            </w:tblGrid>
            <w:tr w:rsidR="00BF5215" w14:paraId="1143B08F" w14:textId="77777777">
              <w:tc>
                <w:tcPr>
                  <w:tcW w:w="3054" w:type="dxa"/>
                </w:tcPr>
                <w:p w14:paraId="794CB6AE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4343" w:type="dxa"/>
                </w:tcPr>
                <w:p w14:paraId="0F091FE2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3330" w:type="dxa"/>
                </w:tcPr>
                <w:p w14:paraId="6C18DF84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Fees</w:t>
                  </w:r>
                </w:p>
              </w:tc>
            </w:tr>
            <w:tr w:rsidR="00BF5215" w14:paraId="075F9A5D" w14:textId="77777777">
              <w:tc>
                <w:tcPr>
                  <w:tcW w:w="3054" w:type="dxa"/>
                </w:tcPr>
                <w:p w14:paraId="6CD91D1D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Community Fee</w:t>
                  </w:r>
                </w:p>
              </w:tc>
              <w:tc>
                <w:tcPr>
                  <w:tcW w:w="4343" w:type="dxa"/>
                </w:tcPr>
                <w:p w14:paraId="603EC018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One-time payment, non-refundable</w:t>
                  </w:r>
                </w:p>
              </w:tc>
              <w:tc>
                <w:tcPr>
                  <w:tcW w:w="3330" w:type="dxa"/>
                </w:tcPr>
                <w:p w14:paraId="625C3B66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$2,900</w:t>
                  </w:r>
                </w:p>
              </w:tc>
            </w:tr>
            <w:tr w:rsidR="00BF5215" w14:paraId="2D2C9E5A" w14:textId="77777777">
              <w:tc>
                <w:tcPr>
                  <w:tcW w:w="3054" w:type="dxa"/>
                </w:tcPr>
                <w:p w14:paraId="79B1A13F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Basic Monthly Room and Board</w:t>
                  </w:r>
                </w:p>
              </w:tc>
              <w:tc>
                <w:tcPr>
                  <w:tcW w:w="4343" w:type="dxa"/>
                </w:tcPr>
                <w:p w14:paraId="2E83E852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Shared Large Studio (Non-Couple)</w:t>
                  </w:r>
                </w:p>
              </w:tc>
              <w:tc>
                <w:tcPr>
                  <w:tcW w:w="3330" w:type="dxa"/>
                </w:tcPr>
                <w:p w14:paraId="157463FD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$4,800/per individual</w:t>
                  </w:r>
                </w:p>
              </w:tc>
            </w:tr>
            <w:tr w:rsidR="00BF5215" w14:paraId="68DD2C99" w14:textId="77777777">
              <w:tc>
                <w:tcPr>
                  <w:tcW w:w="3054" w:type="dxa"/>
                </w:tcPr>
                <w:p w14:paraId="23C3BA70" w14:textId="77777777" w:rsidR="00BF5215" w:rsidRDefault="00BF521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43" w:type="dxa"/>
                </w:tcPr>
                <w:p w14:paraId="26D42910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Private Studio- Small</w:t>
                  </w:r>
                </w:p>
              </w:tc>
              <w:tc>
                <w:tcPr>
                  <w:tcW w:w="3330" w:type="dxa"/>
                </w:tcPr>
                <w:p w14:paraId="34382481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$5,900</w:t>
                  </w:r>
                </w:p>
              </w:tc>
            </w:tr>
            <w:tr w:rsidR="00BF5215" w14:paraId="2FF601CC" w14:textId="77777777">
              <w:tc>
                <w:tcPr>
                  <w:tcW w:w="3054" w:type="dxa"/>
                </w:tcPr>
                <w:p w14:paraId="0804CB38" w14:textId="77777777" w:rsidR="00BF5215" w:rsidRDefault="00BF521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43" w:type="dxa"/>
                </w:tcPr>
                <w:p w14:paraId="3AF4CA75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Private Studio- Large</w:t>
                  </w:r>
                </w:p>
              </w:tc>
              <w:tc>
                <w:tcPr>
                  <w:tcW w:w="3330" w:type="dxa"/>
                </w:tcPr>
                <w:p w14:paraId="5C07BD4C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$6,250</w:t>
                  </w:r>
                </w:p>
              </w:tc>
            </w:tr>
            <w:tr w:rsidR="00BF5215" w14:paraId="7B00C957" w14:textId="77777777">
              <w:tc>
                <w:tcPr>
                  <w:tcW w:w="3054" w:type="dxa"/>
                </w:tcPr>
                <w:p w14:paraId="0BAFCC40" w14:textId="77777777" w:rsidR="00BF5215" w:rsidRDefault="00BF521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43" w:type="dxa"/>
                </w:tcPr>
                <w:p w14:paraId="723B5E42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Private Suite</w:t>
                  </w:r>
                </w:p>
              </w:tc>
              <w:tc>
                <w:tcPr>
                  <w:tcW w:w="3330" w:type="dxa"/>
                </w:tcPr>
                <w:p w14:paraId="6A9BEDDB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$7,500</w:t>
                  </w:r>
                </w:p>
              </w:tc>
            </w:tr>
            <w:tr w:rsidR="00BF5215" w14:paraId="60313653" w14:textId="77777777">
              <w:tc>
                <w:tcPr>
                  <w:tcW w:w="3054" w:type="dxa"/>
                </w:tcPr>
                <w:p w14:paraId="68390630" w14:textId="77777777" w:rsidR="00BF5215" w:rsidRDefault="00BF521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343" w:type="dxa"/>
                </w:tcPr>
                <w:p w14:paraId="6EAF5BBE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Shared- Couple: additional monthly fee for 2</w:t>
                  </w:r>
                  <w:r>
                    <w:rPr>
                      <w:sz w:val="24"/>
                      <w:szCs w:val="24"/>
                      <w:vertAlign w:val="superscript"/>
                    </w:rPr>
                    <w:t>nd</w:t>
                  </w:r>
                </w:p>
              </w:tc>
              <w:tc>
                <w:tcPr>
                  <w:tcW w:w="3330" w:type="dxa"/>
                </w:tcPr>
                <w:p w14:paraId="585F6EF9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$2,300/month</w:t>
                  </w:r>
                </w:p>
              </w:tc>
            </w:tr>
            <w:tr w:rsidR="00BF5215" w14:paraId="58A5973A" w14:textId="77777777">
              <w:tc>
                <w:tcPr>
                  <w:tcW w:w="3054" w:type="dxa"/>
                </w:tcPr>
                <w:p w14:paraId="5AFDEF42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Pendant</w:t>
                  </w:r>
                </w:p>
              </w:tc>
              <w:tc>
                <w:tcPr>
                  <w:tcW w:w="4343" w:type="dxa"/>
                </w:tcPr>
                <w:p w14:paraId="5AD0A066" w14:textId="77777777" w:rsidR="00BF5215" w:rsidRDefault="00BF521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330" w:type="dxa"/>
                </w:tcPr>
                <w:p w14:paraId="10A658B3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$25/month</w:t>
                  </w:r>
                </w:p>
              </w:tc>
            </w:tr>
            <w:tr w:rsidR="00BF5215" w14:paraId="494C1CC8" w14:textId="77777777">
              <w:trPr>
                <w:trHeight w:val="307"/>
              </w:trPr>
              <w:tc>
                <w:tcPr>
                  <w:tcW w:w="3054" w:type="dxa"/>
                </w:tcPr>
                <w:p w14:paraId="63A781DB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Incontinence Products</w:t>
                  </w:r>
                </w:p>
              </w:tc>
              <w:tc>
                <w:tcPr>
                  <w:tcW w:w="4343" w:type="dxa"/>
                </w:tcPr>
                <w:p w14:paraId="2C2D9D14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Disposable briefs, wipes and gloves</w:t>
                  </w:r>
                </w:p>
              </w:tc>
              <w:tc>
                <w:tcPr>
                  <w:tcW w:w="3330" w:type="dxa"/>
                </w:tcPr>
                <w:p w14:paraId="6CEFDF08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See Fee Schedule</w:t>
                  </w:r>
                </w:p>
              </w:tc>
            </w:tr>
          </w:tbl>
          <w:p w14:paraId="07F90DA2" w14:textId="77777777" w:rsidR="00BF5215" w:rsidRDefault="00BF5215">
            <w:pPr>
              <w:rPr>
                <w:sz w:val="24"/>
                <w:szCs w:val="24"/>
              </w:rPr>
            </w:pPr>
          </w:p>
          <w:p w14:paraId="788CC5AE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Monthly room rate includes: Utilities (water, heat/AC, electric), TV cable, three meals daily, weekly linen change, weekly housekeeping, weekly laundry, daily bed making, daily trash removal, towel service, in-house social programs, and private telephone will be made available as needed.</w:t>
            </w:r>
          </w:p>
          <w:p w14:paraId="4B88AF81" w14:textId="77777777" w:rsidR="00BF5215" w:rsidRDefault="00BF5215">
            <w:pPr>
              <w:rPr>
                <w:sz w:val="24"/>
                <w:szCs w:val="24"/>
              </w:rPr>
            </w:pPr>
          </w:p>
          <w:p w14:paraId="55C1B51D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Personal Care services included in monthly rent: Basic offer/cue assistance with hygiene, grooming, dressing, bathing/showers, meal reminders, medication administration per Administrator’s approval. </w:t>
            </w:r>
          </w:p>
          <w:p w14:paraId="034DFDCB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may be additional fees based upon resident assessment tool and individual resident needs. Any additional fees will be discussed with the residents and/or responsible party when preparing the resident’s care plan. (Level 2 is an additional $250 a month; Level 3 is an additional $350 a month)</w:t>
            </w:r>
          </w:p>
          <w:p w14:paraId="620E0992" w14:textId="77777777" w:rsidR="00BF5215" w:rsidRDefault="00BF5215">
            <w:pPr>
              <w:rPr>
                <w:sz w:val="24"/>
                <w:szCs w:val="24"/>
              </w:rPr>
            </w:pPr>
          </w:p>
          <w:p w14:paraId="4F92020D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Medication Management: Medication management includes RXs and Narcotics. Diabetic management with insulin and blood sugar checks may require an additional medication package of $650 per month.</w:t>
            </w:r>
          </w:p>
        </w:tc>
      </w:tr>
    </w:tbl>
    <w:p w14:paraId="68AB08A8" w14:textId="77777777" w:rsidR="00BF5215" w:rsidRDefault="00BF5215">
      <w:pPr>
        <w:rPr>
          <w:sz w:val="24"/>
          <w:szCs w:val="24"/>
        </w:rPr>
      </w:pPr>
    </w:p>
    <w:p w14:paraId="04781550" w14:textId="77777777" w:rsidR="00BF5215" w:rsidRDefault="00000000">
      <w:pPr>
        <w:rPr>
          <w:sz w:val="24"/>
          <w:szCs w:val="24"/>
        </w:rPr>
      </w:pPr>
      <w:r>
        <w:br w:type="page"/>
      </w:r>
    </w:p>
    <w:p w14:paraId="0DD65058" w14:textId="77777777" w:rsidR="00BF5215" w:rsidRDefault="0000000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58EC59" wp14:editId="7D7005A5">
            <wp:extent cx="961454" cy="1445037"/>
            <wp:effectExtent l="0" t="0" r="0" b="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454" cy="1445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d"/>
        <w:tblW w:w="11036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36"/>
      </w:tblGrid>
      <w:tr w:rsidR="00BF5215" w14:paraId="48461926" w14:textId="77777777">
        <w:trPr>
          <w:trHeight w:val="2330"/>
        </w:trPr>
        <w:tc>
          <w:tcPr>
            <w:tcW w:w="11036" w:type="dxa"/>
          </w:tcPr>
          <w:p w14:paraId="71D4EEDF" w14:textId="77777777" w:rsidR="00BF5215" w:rsidRDefault="00000000">
            <w:pPr>
              <w:ind w:left="12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Legacy Place Cottages</w:t>
            </w:r>
          </w:p>
          <w:p w14:paraId="10DCD5FA" w14:textId="77777777" w:rsidR="00BF5215" w:rsidRDefault="00000000">
            <w:pPr>
              <w:ind w:left="12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Memory Care</w:t>
            </w:r>
          </w:p>
          <w:p w14:paraId="0309A021" w14:textId="77777777" w:rsidR="00BF5215" w:rsidRDefault="00000000">
            <w:pPr>
              <w:ind w:left="12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Costs and Fees 2026</w:t>
            </w:r>
          </w:p>
          <w:p w14:paraId="2350D055" w14:textId="77777777" w:rsidR="00BF5215" w:rsidRDefault="00000000">
            <w:pPr>
              <w:ind w:left="12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D9579AF" wp14:editId="7A6A1A3E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127000</wp:posOffset>
                      </wp:positionV>
                      <wp:extent cx="4886" cy="12700"/>
                      <wp:effectExtent l="0" t="0" r="0" b="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849353" y="3777557"/>
                                <a:ext cx="6993294" cy="48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127000</wp:posOffset>
                      </wp:positionV>
                      <wp:extent cx="4886" cy="12700"/>
                      <wp:effectExtent b="0" l="0" r="0" t="0"/>
                      <wp:wrapNone/>
                      <wp:docPr id="2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6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e"/>
              <w:tblW w:w="10685" w:type="dxa"/>
              <w:tblInd w:w="1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25"/>
              <w:gridCol w:w="4770"/>
              <w:gridCol w:w="2790"/>
            </w:tblGrid>
            <w:tr w:rsidR="00BF5215" w14:paraId="06A63EAA" w14:textId="77777777">
              <w:tc>
                <w:tcPr>
                  <w:tcW w:w="3125" w:type="dxa"/>
                </w:tcPr>
                <w:p w14:paraId="6E550526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4770" w:type="dxa"/>
                </w:tcPr>
                <w:p w14:paraId="4EB38375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790" w:type="dxa"/>
                </w:tcPr>
                <w:p w14:paraId="57C6F4B2" w14:textId="77777777" w:rsidR="00BF5215" w:rsidRDefault="0000000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Fees</w:t>
                  </w:r>
                </w:p>
              </w:tc>
            </w:tr>
            <w:tr w:rsidR="00BF5215" w14:paraId="08B93747" w14:textId="77777777">
              <w:tc>
                <w:tcPr>
                  <w:tcW w:w="3125" w:type="dxa"/>
                </w:tcPr>
                <w:p w14:paraId="32BEA5BF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Community Fee</w:t>
                  </w:r>
                </w:p>
              </w:tc>
              <w:tc>
                <w:tcPr>
                  <w:tcW w:w="4770" w:type="dxa"/>
                </w:tcPr>
                <w:p w14:paraId="56E96DBF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One-time payment, non-refundable</w:t>
                  </w:r>
                </w:p>
              </w:tc>
              <w:tc>
                <w:tcPr>
                  <w:tcW w:w="2790" w:type="dxa"/>
                </w:tcPr>
                <w:p w14:paraId="54241EAA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$2,900</w:t>
                  </w:r>
                </w:p>
              </w:tc>
            </w:tr>
            <w:tr w:rsidR="00BF5215" w14:paraId="4FDECF2B" w14:textId="77777777">
              <w:tc>
                <w:tcPr>
                  <w:tcW w:w="3125" w:type="dxa"/>
                </w:tcPr>
                <w:p w14:paraId="448A5843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Basic Monthly Room and Board</w:t>
                  </w:r>
                </w:p>
              </w:tc>
              <w:tc>
                <w:tcPr>
                  <w:tcW w:w="4770" w:type="dxa"/>
                </w:tcPr>
                <w:p w14:paraId="0A68E865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Shared Room (Non-Couple)</w:t>
                  </w:r>
                </w:p>
              </w:tc>
              <w:tc>
                <w:tcPr>
                  <w:tcW w:w="2790" w:type="dxa"/>
                </w:tcPr>
                <w:p w14:paraId="75A82D4D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$6,250/per individual</w:t>
                  </w:r>
                </w:p>
              </w:tc>
            </w:tr>
            <w:tr w:rsidR="00BF5215" w14:paraId="4D1241FD" w14:textId="77777777">
              <w:tc>
                <w:tcPr>
                  <w:tcW w:w="3125" w:type="dxa"/>
                </w:tcPr>
                <w:p w14:paraId="31BE898D" w14:textId="77777777" w:rsidR="00BF5215" w:rsidRDefault="00BF521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70" w:type="dxa"/>
                </w:tcPr>
                <w:p w14:paraId="75AFB365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Private- Standard</w:t>
                  </w:r>
                </w:p>
              </w:tc>
              <w:tc>
                <w:tcPr>
                  <w:tcW w:w="2790" w:type="dxa"/>
                </w:tcPr>
                <w:p w14:paraId="70822D56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$7,650</w:t>
                  </w:r>
                </w:p>
              </w:tc>
            </w:tr>
            <w:tr w:rsidR="00BF5215" w14:paraId="47941747" w14:textId="77777777">
              <w:tc>
                <w:tcPr>
                  <w:tcW w:w="3125" w:type="dxa"/>
                </w:tcPr>
                <w:p w14:paraId="507A6997" w14:textId="77777777" w:rsidR="00BF5215" w:rsidRDefault="00BF521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70" w:type="dxa"/>
                </w:tcPr>
                <w:p w14:paraId="0331A82A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Private- Corner</w:t>
                  </w:r>
                </w:p>
              </w:tc>
              <w:tc>
                <w:tcPr>
                  <w:tcW w:w="2790" w:type="dxa"/>
                </w:tcPr>
                <w:p w14:paraId="230D12B9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$7,800</w:t>
                  </w:r>
                </w:p>
              </w:tc>
            </w:tr>
            <w:tr w:rsidR="00BF5215" w14:paraId="65934054" w14:textId="77777777">
              <w:tc>
                <w:tcPr>
                  <w:tcW w:w="3125" w:type="dxa"/>
                </w:tcPr>
                <w:p w14:paraId="174DE7FF" w14:textId="77777777" w:rsidR="00BF5215" w:rsidRDefault="00BF521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70" w:type="dxa"/>
                </w:tcPr>
                <w:p w14:paraId="22C9D604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Shared- Couple: additional monthly fee for 2</w:t>
                  </w:r>
                  <w:r>
                    <w:rPr>
                      <w:sz w:val="24"/>
                      <w:szCs w:val="24"/>
                      <w:vertAlign w:val="superscript"/>
                    </w:rPr>
                    <w:t>nd</w:t>
                  </w:r>
                </w:p>
              </w:tc>
              <w:tc>
                <w:tcPr>
                  <w:tcW w:w="2790" w:type="dxa"/>
                </w:tcPr>
                <w:p w14:paraId="342409A8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Call for more information.</w:t>
                  </w:r>
                </w:p>
              </w:tc>
            </w:tr>
            <w:tr w:rsidR="00BF5215" w14:paraId="27BA69EF" w14:textId="77777777">
              <w:tc>
                <w:tcPr>
                  <w:tcW w:w="3125" w:type="dxa"/>
                </w:tcPr>
                <w:p w14:paraId="5D17CF99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Incontinence Products</w:t>
                  </w:r>
                </w:p>
              </w:tc>
              <w:tc>
                <w:tcPr>
                  <w:tcW w:w="4770" w:type="dxa"/>
                </w:tcPr>
                <w:p w14:paraId="75840ECC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Disposable briefs, wipes and gloves</w:t>
                  </w:r>
                </w:p>
              </w:tc>
              <w:tc>
                <w:tcPr>
                  <w:tcW w:w="2790" w:type="dxa"/>
                </w:tcPr>
                <w:p w14:paraId="6638AFBA" w14:textId="77777777" w:rsidR="00BF5215" w:rsidRDefault="0000000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See Fee Schedule</w:t>
                  </w:r>
                </w:p>
              </w:tc>
            </w:tr>
          </w:tbl>
          <w:p w14:paraId="357EB6DD" w14:textId="77777777" w:rsidR="00BF5215" w:rsidRDefault="00BF5215">
            <w:pPr>
              <w:ind w:left="125"/>
              <w:jc w:val="center"/>
              <w:rPr>
                <w:sz w:val="24"/>
                <w:szCs w:val="24"/>
              </w:rPr>
            </w:pPr>
          </w:p>
          <w:p w14:paraId="593A093C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Monthly room rate includes: utilities (water, heat/AC, electric), TV cable in main area, three meals daily, weekly linen change, weekly housekeeping, weekly laundry, daily bed making, daily trash removal, towel service, in-house social programs, and private telephone available as needed. </w:t>
            </w:r>
          </w:p>
          <w:p w14:paraId="2281318B" w14:textId="77777777" w:rsidR="00BF5215" w:rsidRDefault="00BF5215">
            <w:pPr>
              <w:rPr>
                <w:sz w:val="24"/>
                <w:szCs w:val="24"/>
              </w:rPr>
            </w:pPr>
          </w:p>
          <w:p w14:paraId="515666CE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Services included in monthly rent: Basic offer/cue assistance with hygiene, grooming, dressing, bathing/showers, meal reminders, medication administration per Administrator’s approval. </w:t>
            </w:r>
          </w:p>
          <w:p w14:paraId="7AB2C759" w14:textId="77777777" w:rsidR="00BF5215" w:rsidRDefault="00BF5215">
            <w:pPr>
              <w:rPr>
                <w:sz w:val="24"/>
                <w:szCs w:val="24"/>
              </w:rPr>
            </w:pPr>
          </w:p>
          <w:p w14:paraId="37968B5B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may be additional fees based upon resident assessment tool and individual resident needs. Any additional fees will be discussed with the residents and/or responsible party when preparing the resident’s care plan.</w:t>
            </w:r>
          </w:p>
          <w:p w14:paraId="256CFCCC" w14:textId="77777777" w:rsidR="00BF5215" w:rsidRDefault="00BF5215">
            <w:pPr>
              <w:rPr>
                <w:sz w:val="24"/>
                <w:szCs w:val="24"/>
              </w:rPr>
            </w:pPr>
          </w:p>
          <w:p w14:paraId="612AF6AC" w14:textId="77777777" w:rsidR="00BF521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Medication Management: Medication management includes RXs, Narcotics and Diabetic management </w:t>
            </w:r>
          </w:p>
        </w:tc>
      </w:tr>
    </w:tbl>
    <w:p w14:paraId="443F9987" w14:textId="77777777" w:rsidR="00BF5215" w:rsidRDefault="00000000">
      <w:pPr>
        <w:jc w:val="center"/>
      </w:pPr>
      <w:r>
        <w:br/>
      </w:r>
    </w:p>
    <w:p w14:paraId="56F197E6" w14:textId="77777777" w:rsidR="00BF5215" w:rsidRDefault="00BF5215"/>
    <w:sectPr w:rsidR="00BF521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A970AC-91BE-2541-A54C-9DFDC7D882A5}"/>
    <w:embedBold r:id="rId2" w:fontKey="{CDDE5FAD-EB1E-BD44-9485-7086EBA89F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3E9AC3-3F9E-264F-927C-1F5ACEBD5ADB}"/>
    <w:embedBold r:id="rId4" w:fontKey="{961E8A63-140C-C246-A20E-2B05348E4397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5" w:fontKey="{2A2D3BD3-3790-DA49-A278-E323C939EE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0590543-2E4D-5747-ABC5-C4BBBE0AC4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0209AA4-11E4-FD4A-8F32-3DEB987B41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B97FF0B-6A7F-8E44-A27D-404C22686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215"/>
    <w:rsid w:val="00411959"/>
    <w:rsid w:val="00847E3C"/>
    <w:rsid w:val="00B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00D10"/>
  <w15:docId w15:val="{23A7FE82-3B69-5D44-A8AF-4F9A32F0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B91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52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523"/>
    <w:pPr>
      <w:ind w:left="720"/>
      <w:contextualSpacing/>
    </w:pPr>
  </w:style>
  <w:style w:type="paragraph" w:customStyle="1" w:styleId="Default">
    <w:name w:val="Default"/>
    <w:uiPriority w:val="99"/>
    <w:rsid w:val="001278E9"/>
    <w:pPr>
      <w:autoSpaceDE w:val="0"/>
      <w:autoSpaceDN w:val="0"/>
      <w:adjustRightInd w:val="0"/>
      <w:spacing w:after="0" w:line="480" w:lineRule="auto"/>
    </w:pPr>
    <w:rPr>
      <w:rFonts w:ascii="Times New Roman" w:hAnsi="Times New Roman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13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BC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Ame7rTwL7nl1EnQzdujKAO+4A==">CgMxLjA4AHIhMTBVUlduSEdoZHdaZl91TWtaX2dYSVlpbDVxVkNzVDRp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 Station</dc:creator>
  <cp:lastModifiedBy>Meghan Dunton</cp:lastModifiedBy>
  <cp:revision>2</cp:revision>
  <dcterms:created xsi:type="dcterms:W3CDTF">2025-11-25T13:24:00Z</dcterms:created>
  <dcterms:modified xsi:type="dcterms:W3CDTF">2025-11-25T13:24:00Z</dcterms:modified>
</cp:coreProperties>
</file>